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E769BE">
        <w:rPr>
          <w:b/>
        </w:rPr>
        <w:t>3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«О внесении изменений в постановление Нерюнгринской районной администрации от </w:t>
      </w:r>
      <w:r w:rsidR="00254ED0">
        <w:rPr>
          <w:b/>
        </w:rPr>
        <w:t>04</w:t>
      </w:r>
      <w:r w:rsidR="00796DEE">
        <w:rPr>
          <w:b/>
        </w:rPr>
        <w:t>.0</w:t>
      </w:r>
      <w:r w:rsidR="00254ED0">
        <w:rPr>
          <w:b/>
        </w:rPr>
        <w:t>6</w:t>
      </w:r>
      <w:r w:rsidR="00796DEE">
        <w:rPr>
          <w:b/>
        </w:rPr>
        <w:t>.201</w:t>
      </w:r>
      <w:r w:rsidR="00254ED0">
        <w:rPr>
          <w:b/>
        </w:rPr>
        <w:t>4</w:t>
      </w:r>
      <w:r w:rsidR="00796DEE">
        <w:rPr>
          <w:b/>
        </w:rPr>
        <w:t xml:space="preserve"> № </w:t>
      </w:r>
      <w:r w:rsidR="00254ED0">
        <w:rPr>
          <w:b/>
        </w:rPr>
        <w:t>1349</w:t>
      </w:r>
      <w:r w:rsidR="00796DEE">
        <w:rPr>
          <w:b/>
        </w:rPr>
        <w:t xml:space="preserve"> «Об утверждении </w:t>
      </w:r>
      <w:r w:rsidR="00254ED0">
        <w:rPr>
          <w:b/>
        </w:rPr>
        <w:t xml:space="preserve">Типового положения </w:t>
      </w:r>
      <w:r w:rsidR="00796DEE">
        <w:rPr>
          <w:b/>
        </w:rPr>
        <w:t xml:space="preserve">об оплате труда работников </w:t>
      </w:r>
    </w:p>
    <w:p w:rsidR="00B52ECC" w:rsidRDefault="00254ED0" w:rsidP="00254ED0">
      <w:pPr>
        <w:pStyle w:val="a3"/>
        <w:jc w:val="center"/>
        <w:rPr>
          <w:b/>
        </w:rPr>
      </w:pPr>
      <w:r>
        <w:rPr>
          <w:b/>
        </w:rPr>
        <w:t>культурно-досуговых учреждений культуры, подведомственных М</w:t>
      </w:r>
      <w:r w:rsidR="008E2EBF">
        <w:rPr>
          <w:b/>
        </w:rPr>
        <w:t>униципаль</w:t>
      </w:r>
      <w:r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796DEE" w:rsidP="00B52ECC">
      <w:pPr>
        <w:pStyle w:val="a3"/>
      </w:pPr>
      <w:r w:rsidRPr="00796DEE">
        <w:t>1</w:t>
      </w:r>
      <w:r w:rsidR="00E769BE">
        <w:t>9</w:t>
      </w:r>
      <w:r w:rsidR="000E4303">
        <w:t xml:space="preserve"> января</w:t>
      </w:r>
      <w:r w:rsidR="00B52ECC">
        <w:t xml:space="preserve">  201</w:t>
      </w:r>
      <w:r w:rsidR="000E4303">
        <w:t xml:space="preserve">8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562AF4" w:rsidRPr="00562AF4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проект постановления Нерюнгринской районной администрации «О внесении изменений в постановление Нерюнгринской районной администрации от 0</w:t>
      </w:r>
      <w:r>
        <w:t>4</w:t>
      </w:r>
      <w:r w:rsidRPr="00814AFE">
        <w:t>.0</w:t>
      </w:r>
      <w:r>
        <w:t>6</w:t>
      </w:r>
      <w:r w:rsidRPr="00814AFE">
        <w:t>.201</w:t>
      </w:r>
      <w:r>
        <w:t>4</w:t>
      </w:r>
      <w:r w:rsidRPr="00814AFE">
        <w:t xml:space="preserve"> № 1</w:t>
      </w:r>
      <w:r>
        <w:t>349</w:t>
      </w:r>
      <w:r w:rsidRPr="00814AFE">
        <w:t xml:space="preserve"> «Об утверждении </w:t>
      </w:r>
      <w:r w:rsidRPr="00562AF4">
        <w:t>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Приказ Министерства культуры и духовного развития Республики Саха (Якутия) от </w:t>
      </w:r>
      <w:r w:rsidR="00694340">
        <w:t>30</w:t>
      </w:r>
      <w:r w:rsidRPr="00814AFE">
        <w:t>.1</w:t>
      </w:r>
      <w:r w:rsidR="00E170B0">
        <w:t>2</w:t>
      </w:r>
      <w:r w:rsidRPr="00814AFE">
        <w:t>.201</w:t>
      </w:r>
      <w:r w:rsidR="00694340">
        <w:t>7</w:t>
      </w:r>
      <w:r w:rsidRPr="00814AFE">
        <w:t xml:space="preserve"> г. № 4</w:t>
      </w:r>
      <w:r w:rsidR="00694340">
        <w:t xml:space="preserve">97 </w:t>
      </w:r>
      <w:r w:rsidRPr="00814AFE">
        <w:t xml:space="preserve">«О внесении изменений в </w:t>
      </w:r>
      <w:r>
        <w:t xml:space="preserve">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</w:t>
      </w:r>
      <w:r w:rsidRPr="00814AFE">
        <w:t xml:space="preserve"> Министерства культуры и духовного развития Республики Саха (Якутия) от </w:t>
      </w:r>
      <w:r>
        <w:t>5</w:t>
      </w:r>
      <w:r w:rsidRPr="00814AFE">
        <w:t xml:space="preserve"> </w:t>
      </w:r>
      <w:r>
        <w:t>апреля 2010 года</w:t>
      </w:r>
      <w:r w:rsidR="00694340">
        <w:t xml:space="preserve"> № 168»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>Постановление Правительства Республики Саха (Якутия) от 09 сентября 2014 года № 310 «О мерах по реализации в 2014 году Указа Президента Республики Саха (Якутия) от 29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(Якутия);</w:t>
      </w:r>
    </w:p>
    <w:p w:rsidR="00EC577E" w:rsidRDefault="00EC577E" w:rsidP="003F6E2D">
      <w:pPr>
        <w:jc w:val="both"/>
        <w:outlineLvl w:val="0"/>
      </w:pPr>
      <w:r>
        <w:t xml:space="preserve">- Приказ Министерства культуры и духовного развития Республики Саха (Якутия) от 05.04.2010 № 168 «О введении отраслевой системы оплаты труда работникам муниципальных учреждений культуры»; </w:t>
      </w:r>
    </w:p>
    <w:p w:rsidR="00E769BE" w:rsidRPr="00814AFE" w:rsidRDefault="00E769BE" w:rsidP="003F6E2D">
      <w:pPr>
        <w:jc w:val="both"/>
        <w:outlineLvl w:val="0"/>
      </w:pPr>
      <w:r>
        <w:t xml:space="preserve">- приказ </w:t>
      </w:r>
      <w:r>
        <w:t>МКУ Управление культуры и искусства Нерюнгринского района от 23.06.2017 № 32-од</w:t>
      </w:r>
      <w:r>
        <w:t>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 xml:space="preserve">заключение комиссии по противодействию коррупции в муниципальном образовании «Нерюнгринский район» от </w:t>
      </w:r>
      <w:r w:rsidR="00B251E8">
        <w:t>07</w:t>
      </w:r>
      <w:r w:rsidRPr="00814AFE">
        <w:t>.</w:t>
      </w:r>
      <w:r w:rsidR="00B251E8">
        <w:t>07</w:t>
      </w:r>
      <w:r w:rsidRPr="00814AFE">
        <w:t>.201</w:t>
      </w:r>
      <w:r w:rsidR="00B251E8">
        <w:t>7</w:t>
      </w:r>
      <w:r w:rsidRPr="00814AFE">
        <w:t xml:space="preserve"> года № </w:t>
      </w:r>
      <w:r w:rsidR="00B251E8">
        <w:t>03-24/108</w:t>
      </w:r>
      <w:r w:rsidR="00EC577E">
        <w:t>.</w:t>
      </w:r>
    </w:p>
    <w:p w:rsidR="00796DEE" w:rsidRDefault="00B52ECC" w:rsidP="00B52ECC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562AF4" w:rsidRPr="00562AF4">
        <w:t xml:space="preserve">«О внесении изменений в постановление Нерюнгринской районной администрации от 04.06.2014 № 1349 «Об </w:t>
      </w:r>
      <w:r w:rsidR="00562AF4" w:rsidRPr="00562AF4">
        <w:lastRenderedPageBreak/>
        <w:t xml:space="preserve">утверждении Типового положения об оплате труда работников культурно-досуговых учреждений культуры, подведомственных </w:t>
      </w:r>
      <w:r w:rsidR="00562AF4" w:rsidRPr="003F6E2D">
        <w:t>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Pr="001614E2">
        <w:t xml:space="preserve">, что </w:t>
      </w:r>
      <w:r w:rsidR="004F0606" w:rsidRPr="001614E2">
        <w:t xml:space="preserve">изменения в </w:t>
      </w:r>
      <w:r w:rsidR="00796DEE" w:rsidRPr="001614E2">
        <w:t xml:space="preserve">Положения об оплате труда работников </w:t>
      </w:r>
      <w:r w:rsidR="00A55305" w:rsidRPr="001614E2">
        <w:t xml:space="preserve">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 </w:t>
      </w:r>
      <w:r w:rsidR="004F0606" w:rsidRPr="001614E2">
        <w:t>вносятс</w:t>
      </w:r>
      <w:r w:rsidR="00636D22" w:rsidRPr="001614E2">
        <w:t xml:space="preserve">я </w:t>
      </w:r>
      <w:r w:rsidRPr="001614E2">
        <w:t xml:space="preserve"> в </w:t>
      </w:r>
      <w:r w:rsidR="00EC577E">
        <w:t>связи с реорганизац</w:t>
      </w:r>
      <w:r w:rsidR="00B251E8">
        <w:t xml:space="preserve">ией структурного подразделения </w:t>
      </w:r>
      <w:proofErr w:type="spellStart"/>
      <w:r w:rsidR="00B251E8">
        <w:t>А</w:t>
      </w:r>
      <w:r w:rsidR="00EC577E">
        <w:t>гиткультбригада</w:t>
      </w:r>
      <w:proofErr w:type="spellEnd"/>
      <w:r w:rsidR="00EC577E">
        <w:t xml:space="preserve"> </w:t>
      </w:r>
      <w:r w:rsidR="00B251E8">
        <w:t>МКУ Управление культуры и искусства Нерюнгринского района на основании приказ</w:t>
      </w:r>
      <w:r w:rsidR="00E769BE">
        <w:t>а</w:t>
      </w:r>
      <w:r w:rsidR="00B251E8">
        <w:t xml:space="preserve"> от 23.06.2017 № 32-од, а также приведением в соответствие с </w:t>
      </w:r>
      <w:r w:rsidR="00B251E8" w:rsidRPr="00814AFE">
        <w:t>Приказ</w:t>
      </w:r>
      <w:r w:rsidR="00B251E8">
        <w:t>ом</w:t>
      </w:r>
      <w:r w:rsidR="00B251E8" w:rsidRPr="00814AFE">
        <w:t xml:space="preserve"> Министерства культуры и духовного развития Республики Саха (Якутия) от </w:t>
      </w:r>
      <w:r w:rsidR="00B251E8">
        <w:t>30</w:t>
      </w:r>
      <w:r w:rsidR="00B251E8" w:rsidRPr="00814AFE">
        <w:t>.1</w:t>
      </w:r>
      <w:r w:rsidR="00B251E8">
        <w:t>2</w:t>
      </w:r>
      <w:r w:rsidR="00B251E8" w:rsidRPr="00814AFE">
        <w:t>.201</w:t>
      </w:r>
      <w:r w:rsidR="00B251E8">
        <w:t>7</w:t>
      </w:r>
      <w:r w:rsidR="00B251E8" w:rsidRPr="00814AFE">
        <w:t xml:space="preserve"> г. № 4</w:t>
      </w:r>
      <w:r w:rsidR="00B251E8">
        <w:t xml:space="preserve">97 </w:t>
      </w:r>
      <w:r w:rsidR="00B251E8" w:rsidRPr="00814AFE">
        <w:t xml:space="preserve">«О внесении изменений в </w:t>
      </w:r>
      <w:r w:rsidR="00B251E8">
        <w:t xml:space="preserve">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</w:t>
      </w:r>
      <w:r w:rsidR="00B251E8" w:rsidRPr="00814AFE">
        <w:t xml:space="preserve"> Министерства культуры и духовного развития Республики Саха (Якутия) от </w:t>
      </w:r>
      <w:r w:rsidR="00B251E8">
        <w:t>5</w:t>
      </w:r>
      <w:r w:rsidR="00B251E8" w:rsidRPr="00814AFE">
        <w:t xml:space="preserve"> </w:t>
      </w:r>
      <w:r w:rsidR="00B251E8">
        <w:t>апреля 2010 года № 168»</w:t>
      </w:r>
      <w:r w:rsidR="00B251E8">
        <w:t>.</w:t>
      </w:r>
    </w:p>
    <w:p w:rsidR="00B251E8" w:rsidRDefault="00B251E8" w:rsidP="00B52ECC">
      <w:pPr>
        <w:jc w:val="both"/>
        <w:outlineLvl w:val="0"/>
      </w:pPr>
      <w:r>
        <w:t>Финансово-экономический анализ проекта постановления показал:</w:t>
      </w:r>
    </w:p>
    <w:p w:rsidR="00AF6F60" w:rsidRDefault="00AF6F60" w:rsidP="00AF6F60">
      <w:pPr>
        <w:pStyle w:val="a6"/>
        <w:numPr>
          <w:ilvl w:val="0"/>
          <w:numId w:val="1"/>
        </w:numPr>
        <w:ind w:left="0" w:firstLine="360"/>
        <w:jc w:val="both"/>
        <w:outlineLvl w:val="0"/>
      </w:pPr>
      <w:r>
        <w:t xml:space="preserve">В нарушение пункта 4.2. приказа </w:t>
      </w:r>
      <w:r>
        <w:t>МКУ Управление культуры и искусства Нерюнгринского района на основании приказ от 23.06.2017 № 32-од</w:t>
      </w:r>
      <w:r>
        <w:t xml:space="preserve"> не приведено в установленный срок положение об оплате труда работников МБУК «Культурно-этнографический центр» Нерюнгринского района.</w:t>
      </w:r>
    </w:p>
    <w:p w:rsidR="00B251E8" w:rsidRDefault="00AF6F60" w:rsidP="00AF6F60">
      <w:pPr>
        <w:pStyle w:val="a6"/>
        <w:numPr>
          <w:ilvl w:val="0"/>
          <w:numId w:val="1"/>
        </w:numPr>
        <w:ind w:left="0" w:firstLine="360"/>
        <w:jc w:val="both"/>
        <w:outlineLvl w:val="0"/>
      </w:pPr>
      <w:r>
        <w:t xml:space="preserve">Пункт 3.2.3 Типового положения </w:t>
      </w:r>
      <w:r w:rsidRPr="001614E2">
        <w:t>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>
        <w:t>, утвержденного постановлением Нерюнгринской районной администрации от 04.06.2014 № 1349</w:t>
      </w:r>
      <w:r w:rsidR="00D531F1">
        <w:t>,</w:t>
      </w:r>
      <w:r>
        <w:t xml:space="preserve"> не соответствует </w:t>
      </w:r>
      <w:r>
        <w:t>Приказ</w:t>
      </w:r>
      <w:r>
        <w:t>у</w:t>
      </w:r>
      <w:r>
        <w:t xml:space="preserve"> Министерства культуры и духовного развития Республики Саха (Якутия) от 05.04.2010 № 168 «О введении отраслевой системы оплаты труда работникам муниципальных учреждений культуры»</w:t>
      </w:r>
      <w:r>
        <w:t>.</w:t>
      </w:r>
    </w:p>
    <w:p w:rsidR="00B251E8" w:rsidRDefault="00D531F1" w:rsidP="00D531F1">
      <w:pPr>
        <w:pStyle w:val="a6"/>
        <w:numPr>
          <w:ilvl w:val="0"/>
          <w:numId w:val="1"/>
        </w:numPr>
        <w:ind w:left="0" w:firstLine="360"/>
        <w:jc w:val="both"/>
        <w:outlineLvl w:val="0"/>
      </w:pPr>
      <w:r>
        <w:t xml:space="preserve">Преамбула </w:t>
      </w:r>
      <w:r>
        <w:t xml:space="preserve">Типового положения </w:t>
      </w:r>
      <w:r w:rsidRPr="001614E2">
        <w:t>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>
        <w:t>, утвержденного постановлением Нерюнгринской районной администрации от 04.06.2014 № 1349</w:t>
      </w:r>
      <w:r>
        <w:t xml:space="preserve">, содержит ссылки на нормативные документы, утратившие силу, при этом, проектом постановления не предусмотрены изменения, исключающие ссылки на утратившие силу нормативные документы. </w:t>
      </w:r>
    </w:p>
    <w:p w:rsidR="00D531F1" w:rsidRPr="001614E2" w:rsidRDefault="00D531F1" w:rsidP="00D531F1">
      <w:pPr>
        <w:pStyle w:val="a6"/>
        <w:numPr>
          <w:ilvl w:val="0"/>
          <w:numId w:val="1"/>
        </w:numPr>
        <w:ind w:left="0" w:firstLine="360"/>
        <w:jc w:val="both"/>
        <w:outlineLvl w:val="0"/>
      </w:pPr>
      <w:r>
        <w:t xml:space="preserve">Проектом постановления не предусмотрено приведение в соответствие Типового положения </w:t>
      </w:r>
      <w:r w:rsidR="00E769BE" w:rsidRPr="001614E2">
        <w:t>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</w:t>
      </w:r>
      <w:bookmarkStart w:id="0" w:name="_GoBack"/>
      <w:bookmarkEnd w:id="0"/>
      <w:r w:rsidR="00E769BE" w:rsidRPr="001614E2">
        <w:t>она</w:t>
      </w:r>
      <w:r w:rsidR="00E769BE">
        <w:t xml:space="preserve"> </w:t>
      </w:r>
      <w:r>
        <w:t xml:space="preserve">с постановлением Нерюнгринской районной администрации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</w:t>
      </w:r>
      <w:r w:rsidR="00E769BE">
        <w:t>предприятий муниципального образования «Нерюнгринский район», и среднемесячной заработной платы таких учреждений и предприятий».</w:t>
      </w:r>
      <w:r>
        <w:t xml:space="preserve">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A55305" w:rsidRPr="001614E2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Pr="001614E2">
        <w:t>.</w:t>
      </w:r>
    </w:p>
    <w:p w:rsidR="00B52ECC" w:rsidRPr="001614E2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2018-01-21T04:54:00Z</cp:lastPrinted>
  <dcterms:created xsi:type="dcterms:W3CDTF">2018-01-17T08:34:00Z</dcterms:created>
  <dcterms:modified xsi:type="dcterms:W3CDTF">2018-01-21T04:56:00Z</dcterms:modified>
</cp:coreProperties>
</file>